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06" w:rsidRPr="000E3A32" w:rsidRDefault="005D356D" w:rsidP="005D356D">
      <w:pPr>
        <w:jc w:val="center"/>
        <w:rPr>
          <w:sz w:val="28"/>
          <w:szCs w:val="28"/>
        </w:rPr>
      </w:pPr>
      <w:r w:rsidRPr="000E3A32">
        <w:rPr>
          <w:sz w:val="28"/>
          <w:szCs w:val="28"/>
        </w:rPr>
        <w:t xml:space="preserve">Work </w:t>
      </w:r>
      <w:proofErr w:type="spellStart"/>
      <w:r w:rsidRPr="000E3A32">
        <w:rPr>
          <w:sz w:val="28"/>
          <w:szCs w:val="28"/>
        </w:rPr>
        <w:t>Presenteeism</w:t>
      </w:r>
      <w:proofErr w:type="spellEnd"/>
      <w:r w:rsidRPr="000E3A32">
        <w:rPr>
          <w:sz w:val="28"/>
          <w:szCs w:val="28"/>
        </w:rPr>
        <w:t xml:space="preserve">; </w:t>
      </w:r>
      <w:proofErr w:type="gramStart"/>
      <w:r w:rsidR="00C17ACE" w:rsidRPr="000E3A32">
        <w:rPr>
          <w:sz w:val="28"/>
          <w:szCs w:val="28"/>
        </w:rPr>
        <w:t>Combating</w:t>
      </w:r>
      <w:proofErr w:type="gramEnd"/>
      <w:r w:rsidR="00C17ACE" w:rsidRPr="000E3A32">
        <w:rPr>
          <w:sz w:val="28"/>
          <w:szCs w:val="28"/>
        </w:rPr>
        <w:t xml:space="preserve"> the hidden cost</w:t>
      </w:r>
    </w:p>
    <w:p w:rsidR="005D356D" w:rsidRDefault="009E7F93" w:rsidP="005D356D">
      <w:r>
        <w:t>The loss of productivity when employee’s come to work but are not fully functioning due to illness or injury</w:t>
      </w:r>
      <w:r w:rsidR="00FE227F">
        <w:t>, such as headaches, lower back pain, arthritis, colds and the flu,</w:t>
      </w:r>
      <w:r>
        <w:t xml:space="preserve"> has become an area of increasing importance with the WHO recognising the workplace as a priority setting when considering an individual’s health an well being.</w:t>
      </w:r>
    </w:p>
    <w:p w:rsidR="009E7F93" w:rsidRDefault="009E7F93" w:rsidP="005D356D">
      <w:r>
        <w:t>Previously work Absenteeism has received more focus within the workplace as attendance is a visible and easily recorded measurement, however the evidence of recent years</w:t>
      </w:r>
      <w:r w:rsidR="00DE5CD1">
        <w:t xml:space="preserve"> has revealed the Iceberg like relationship between </w:t>
      </w:r>
      <w:r w:rsidR="00600518">
        <w:t xml:space="preserve">relatively visible </w:t>
      </w:r>
      <w:r w:rsidR="00DE5CD1">
        <w:t xml:space="preserve">work absenteeism and </w:t>
      </w:r>
      <w:r w:rsidR="00600518">
        <w:t xml:space="preserve">invisible </w:t>
      </w:r>
      <w:proofErr w:type="spellStart"/>
      <w:r w:rsidR="00DE5CD1">
        <w:t>presenteeism</w:t>
      </w:r>
      <w:proofErr w:type="spellEnd"/>
      <w:r w:rsidR="00DE5CD1">
        <w:t xml:space="preserve">. More work place performance is lost due to </w:t>
      </w:r>
      <w:proofErr w:type="spellStart"/>
      <w:r w:rsidR="00DE5CD1">
        <w:t>presenteeism</w:t>
      </w:r>
      <w:proofErr w:type="spellEnd"/>
      <w:r w:rsidR="00DE5CD1">
        <w:t xml:space="preserve"> then absenteeism with </w:t>
      </w:r>
      <w:proofErr w:type="spellStart"/>
      <w:r w:rsidR="00DE5CD1">
        <w:t>presenteeism</w:t>
      </w:r>
      <w:proofErr w:type="spellEnd"/>
      <w:r w:rsidR="00DE5CD1">
        <w:t xml:space="preserve"> costing the UK economy an estimated £15bn per year compared to the £8bn attributed to absenteeism (Aston </w:t>
      </w:r>
      <w:proofErr w:type="spellStart"/>
      <w:r w:rsidR="00DE5CD1">
        <w:t>Uni</w:t>
      </w:r>
      <w:proofErr w:type="spellEnd"/>
      <w:r w:rsidR="00DE5CD1">
        <w:t xml:space="preserve"> 2010).</w:t>
      </w:r>
    </w:p>
    <w:p w:rsidR="00571802" w:rsidRDefault="00636DDA" w:rsidP="005D356D">
      <w:r>
        <w:t xml:space="preserve">The </w:t>
      </w:r>
      <w:r w:rsidR="00FE227F">
        <w:t>CIPD</w:t>
      </w:r>
      <w:r>
        <w:t xml:space="preserve"> Absence Management Survey 2014 showed a decrease in average employee absences from 7.6 to 6.6 days per year which is good news for employers at first glance. However a third of employers have reported an subsequent increase in the number of employees coming to work whilst ill which demonstrates a rise in </w:t>
      </w:r>
      <w:proofErr w:type="spellStart"/>
      <w:r>
        <w:t>presenteeism</w:t>
      </w:r>
      <w:proofErr w:type="spellEnd"/>
      <w:r w:rsidR="00EB3631">
        <w:t>, perhaps due to fears over job security</w:t>
      </w:r>
      <w:r w:rsidR="00DA373E">
        <w:t xml:space="preserve"> thus joining a growing trend of using annual leave to recover and avoid sick days on their records.</w:t>
      </w:r>
    </w:p>
    <w:p w:rsidR="00FE227F" w:rsidRDefault="00571802" w:rsidP="005D356D">
      <w:r>
        <w:t xml:space="preserve">Managing </w:t>
      </w:r>
      <w:proofErr w:type="spellStart"/>
      <w:r>
        <w:t>presenteeism</w:t>
      </w:r>
      <w:proofErr w:type="spellEnd"/>
      <w:r>
        <w:t xml:space="preserve"> offers the opportunity to save money in the long term, preserve the productivity of the workforce as well as create a healthier, more motivated and committed workforce.</w:t>
      </w:r>
    </w:p>
    <w:p w:rsidR="00DA373E" w:rsidRDefault="00C61A0D" w:rsidP="005D356D">
      <w:r>
        <w:t>Display screen equipment (DSE) workplace assessments can act as an effective strategy which</w:t>
      </w:r>
      <w:r w:rsidR="00E815A3">
        <w:t xml:space="preserve"> offers employers a means to combat </w:t>
      </w:r>
      <w:r>
        <w:t xml:space="preserve">and prevent </w:t>
      </w:r>
      <w:r w:rsidR="00E815A3">
        <w:t xml:space="preserve">the effects of </w:t>
      </w:r>
      <w:proofErr w:type="spellStart"/>
      <w:r w:rsidR="00E815A3">
        <w:t>presenteeism</w:t>
      </w:r>
      <w:proofErr w:type="spellEnd"/>
      <w:r w:rsidR="00E815A3">
        <w:t xml:space="preserve"> and provide a numbers of </w:t>
      </w:r>
      <w:r w:rsidR="00600518">
        <w:t xml:space="preserve">health and professional </w:t>
      </w:r>
      <w:r w:rsidR="00E815A3">
        <w:t xml:space="preserve">benefits to the workforce and thereby the company at large. </w:t>
      </w:r>
    </w:p>
    <w:p w:rsidR="00571802" w:rsidRDefault="00E815A3" w:rsidP="005D356D">
      <w:r>
        <w:t xml:space="preserve">These </w:t>
      </w:r>
      <w:r w:rsidR="00DA373E">
        <w:t>benefits include</w:t>
      </w:r>
    </w:p>
    <w:p w:rsidR="00DA373E" w:rsidRDefault="00DA373E" w:rsidP="00DA373E">
      <w:pPr>
        <w:pStyle w:val="ListParagraph"/>
        <w:numPr>
          <w:ilvl w:val="0"/>
          <w:numId w:val="1"/>
        </w:numPr>
      </w:pPr>
      <w:r>
        <w:t>Improvements in staff health, energy and performance</w:t>
      </w:r>
    </w:p>
    <w:p w:rsidR="00DA373E" w:rsidRDefault="00DA373E" w:rsidP="00DA373E">
      <w:pPr>
        <w:pStyle w:val="ListParagraph"/>
        <w:numPr>
          <w:ilvl w:val="0"/>
          <w:numId w:val="1"/>
        </w:numPr>
      </w:pPr>
      <w:r>
        <w:t>Improving staff morale and retention</w:t>
      </w:r>
    </w:p>
    <w:p w:rsidR="00536F87" w:rsidRDefault="00536F87" w:rsidP="00536F87">
      <w:bookmarkStart w:id="0" w:name="_GoBack"/>
      <w:bookmarkEnd w:id="0"/>
      <w:r>
        <w:t>Because these benefits are delivered in a personal, individual format they</w:t>
      </w:r>
      <w:r w:rsidR="00363EB2">
        <w:t xml:space="preserve"> promote a feeling of value and acknowledgement among the workforce, which in the conte</w:t>
      </w:r>
      <w:r w:rsidR="008E20AF">
        <w:t xml:space="preserve">xt of </w:t>
      </w:r>
      <w:proofErr w:type="spellStart"/>
      <w:r w:rsidR="00F52A04">
        <w:t>pres</w:t>
      </w:r>
      <w:r w:rsidR="00600518">
        <w:t>enteeism</w:t>
      </w:r>
      <w:proofErr w:type="spellEnd"/>
      <w:r w:rsidR="00600518">
        <w:t xml:space="preserve"> is a valuable tool in correcting existing issues and preventing future conditions which may effect employee’s.</w:t>
      </w:r>
    </w:p>
    <w:sectPr w:rsidR="00536F87" w:rsidSect="00600518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0704E"/>
    <w:multiLevelType w:val="hybridMultilevel"/>
    <w:tmpl w:val="4FAE38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777089"/>
    <w:multiLevelType w:val="hybridMultilevel"/>
    <w:tmpl w:val="3460AF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DD56F7"/>
    <w:multiLevelType w:val="hybridMultilevel"/>
    <w:tmpl w:val="0CAA37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D356D"/>
    <w:rsid w:val="000E3A32"/>
    <w:rsid w:val="002E34F6"/>
    <w:rsid w:val="00363EB2"/>
    <w:rsid w:val="00476306"/>
    <w:rsid w:val="00536F87"/>
    <w:rsid w:val="00571802"/>
    <w:rsid w:val="005D356D"/>
    <w:rsid w:val="00600518"/>
    <w:rsid w:val="00636DDA"/>
    <w:rsid w:val="007F09CB"/>
    <w:rsid w:val="008E20AF"/>
    <w:rsid w:val="009E7F93"/>
    <w:rsid w:val="00BD57C5"/>
    <w:rsid w:val="00C17ACE"/>
    <w:rsid w:val="00C61A0D"/>
    <w:rsid w:val="00C6236D"/>
    <w:rsid w:val="00DA373E"/>
    <w:rsid w:val="00DE5CD1"/>
    <w:rsid w:val="00E815A3"/>
    <w:rsid w:val="00EB0C3E"/>
    <w:rsid w:val="00EB3631"/>
    <w:rsid w:val="00F52A04"/>
    <w:rsid w:val="00FB2F14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9E06E5-5E7E-4DA0-BBD0-F4919B4B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Wizylstra</dc:creator>
  <cp:lastModifiedBy>W Zylstra</cp:lastModifiedBy>
  <cp:revision>7</cp:revision>
  <dcterms:created xsi:type="dcterms:W3CDTF">2015-08-12T12:09:00Z</dcterms:created>
  <dcterms:modified xsi:type="dcterms:W3CDTF">2015-09-25T10:16:00Z</dcterms:modified>
</cp:coreProperties>
</file>